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D30E3F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6534F">
        <w:rPr>
          <w:b/>
          <w:color w:val="000000"/>
          <w:sz w:val="28"/>
          <w:szCs w:val="28"/>
          <w:lang w:val="uk-UA"/>
        </w:rPr>
        <w:t>Топчій Ларисі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6534F">
        <w:rPr>
          <w:color w:val="000000"/>
          <w:sz w:val="28"/>
          <w:szCs w:val="28"/>
          <w:lang w:val="uk-UA"/>
        </w:rPr>
        <w:t>Топчій Ларисі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6534F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6534F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6534F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86534F">
        <w:rPr>
          <w:color w:val="000000"/>
          <w:sz w:val="28"/>
          <w:szCs w:val="28"/>
          <w:lang w:val="uk-UA"/>
        </w:rPr>
        <w:t>0346, площею 0,1108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6534F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86534F">
        <w:rPr>
          <w:color w:val="000000"/>
          <w:sz w:val="28"/>
          <w:szCs w:val="28"/>
          <w:lang w:val="uk-UA"/>
        </w:rPr>
        <w:t xml:space="preserve"> провулок Заболотного, </w:t>
      </w:r>
      <w:proofErr w:type="spellStart"/>
      <w:r w:rsidR="0086534F">
        <w:rPr>
          <w:color w:val="000000"/>
          <w:sz w:val="28"/>
          <w:szCs w:val="28"/>
          <w:lang w:val="uk-UA"/>
        </w:rPr>
        <w:t>зем</w:t>
      </w:r>
      <w:proofErr w:type="spellEnd"/>
      <w:r w:rsidR="0086534F">
        <w:rPr>
          <w:color w:val="000000"/>
          <w:sz w:val="28"/>
          <w:szCs w:val="28"/>
          <w:lang w:val="uk-UA"/>
        </w:rPr>
        <w:t>. діл. 9,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6534F">
        <w:rPr>
          <w:color w:val="000000"/>
          <w:sz w:val="28"/>
          <w:szCs w:val="28"/>
          <w:lang w:val="uk-UA"/>
        </w:rPr>
        <w:t>Топчій Лариси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205FD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346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205FD">
        <w:rPr>
          <w:color w:val="000000"/>
          <w:sz w:val="28"/>
          <w:szCs w:val="28"/>
          <w:lang w:val="uk-UA"/>
        </w:rPr>
        <w:t>лощею 0,1108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с. Зарванці, провулок Заболотного, </w:t>
      </w:r>
      <w:proofErr w:type="spellStart"/>
      <w:r w:rsidR="002205FD">
        <w:rPr>
          <w:color w:val="000000"/>
          <w:sz w:val="28"/>
          <w:szCs w:val="28"/>
          <w:lang w:val="uk-UA"/>
        </w:rPr>
        <w:t>зем</w:t>
      </w:r>
      <w:proofErr w:type="spellEnd"/>
      <w:r w:rsidR="002205FD">
        <w:rPr>
          <w:color w:val="000000"/>
          <w:sz w:val="28"/>
          <w:szCs w:val="28"/>
          <w:lang w:val="uk-UA"/>
        </w:rPr>
        <w:t>. діл. 9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>Топчій Лариси Миколаївни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>Топчій Ларисі Миколаївні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205FD">
        <w:rPr>
          <w:color w:val="000000"/>
          <w:sz w:val="28"/>
          <w:szCs w:val="28"/>
          <w:lang w:val="uk-UA"/>
        </w:rPr>
        <w:t>1108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 xml:space="preserve">Зарванці, провулок Заболотного, </w:t>
      </w:r>
      <w:proofErr w:type="spellStart"/>
      <w:r w:rsidR="002205FD">
        <w:rPr>
          <w:color w:val="000000"/>
          <w:sz w:val="28"/>
          <w:szCs w:val="28"/>
          <w:lang w:val="uk-UA"/>
        </w:rPr>
        <w:t>зем</w:t>
      </w:r>
      <w:proofErr w:type="spellEnd"/>
      <w:r w:rsidR="002205FD">
        <w:rPr>
          <w:color w:val="000000"/>
          <w:sz w:val="28"/>
          <w:szCs w:val="28"/>
          <w:lang w:val="uk-UA"/>
        </w:rPr>
        <w:t xml:space="preserve">. діл. 9 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205FD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2205FD">
        <w:rPr>
          <w:color w:val="000000"/>
          <w:sz w:val="28"/>
          <w:szCs w:val="28"/>
          <w:lang w:val="uk-UA"/>
        </w:rPr>
        <w:t>0346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373E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30E3F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2024-10-04T09:28:00Z</cp:lastPrinted>
  <dcterms:created xsi:type="dcterms:W3CDTF">2021-11-23T13:52:00Z</dcterms:created>
  <dcterms:modified xsi:type="dcterms:W3CDTF">2024-10-31T14:21:00Z</dcterms:modified>
</cp:coreProperties>
</file>